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BB" w:rsidRPr="00977649" w:rsidRDefault="004606BB" w:rsidP="004606BB">
      <w:pPr>
        <w:pStyle w:val="Title"/>
        <w:rPr>
          <w:rFonts w:ascii="Calibri" w:hAnsi="Calibri" w:cs="Calibri"/>
          <w:color w:val="3366FF"/>
          <w:sz w:val="48"/>
          <w:szCs w:val="48"/>
        </w:rPr>
      </w:pPr>
      <w:r w:rsidRPr="004606BB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-17145</wp:posOffset>
            </wp:positionV>
            <wp:extent cx="1809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06BB">
        <w:rPr>
          <w:rFonts w:ascii="Calibri" w:hAnsi="Calibri" w:cs="Calibri"/>
          <w:color w:val="3366FF"/>
          <w:sz w:val="44"/>
          <w:szCs w:val="48"/>
        </w:rPr>
        <w:t>Registration Form</w:t>
      </w:r>
    </w:p>
    <w:p w:rsidR="004606BB" w:rsidRPr="00A10CA4" w:rsidRDefault="004606BB" w:rsidP="004606BB">
      <w:pPr>
        <w:pStyle w:val="Title"/>
        <w:rPr>
          <w:rFonts w:ascii="Calibri" w:hAnsi="Calibri" w:cs="Calibri"/>
          <w:color w:val="2042D0"/>
          <w:sz w:val="16"/>
          <w:szCs w:val="16"/>
        </w:rPr>
      </w:pPr>
    </w:p>
    <w:p w:rsidR="004606BB" w:rsidRPr="00977649" w:rsidRDefault="004606BB" w:rsidP="004606BB">
      <w:pPr>
        <w:jc w:val="center"/>
        <w:rPr>
          <w:rFonts w:ascii="Calibri" w:hAnsi="Calibri" w:cs="Calibri"/>
          <w:b/>
          <w:color w:val="00CC99"/>
          <w:sz w:val="32"/>
          <w:szCs w:val="32"/>
        </w:rPr>
      </w:pPr>
      <w:r w:rsidRPr="00977649">
        <w:rPr>
          <w:rFonts w:ascii="Calibri" w:hAnsi="Calibri" w:cs="Calibri"/>
          <w:b/>
          <w:color w:val="6600CC"/>
          <w:sz w:val="32"/>
          <w:szCs w:val="32"/>
        </w:rPr>
        <w:t>APDAW</w:t>
      </w:r>
      <w:r>
        <w:rPr>
          <w:rFonts w:ascii="Calibri" w:hAnsi="Calibri" w:cs="Calibri"/>
          <w:b/>
          <w:color w:val="6600CC"/>
          <w:sz w:val="32"/>
          <w:szCs w:val="32"/>
        </w:rPr>
        <w:t xml:space="preserve"> </w:t>
      </w:r>
      <w:r w:rsidRPr="00977649">
        <w:rPr>
          <w:rFonts w:ascii="Calibri" w:hAnsi="Calibri" w:cs="Calibri"/>
          <w:b/>
          <w:color w:val="6600CC"/>
          <w:sz w:val="32"/>
          <w:szCs w:val="32"/>
        </w:rPr>
        <w:t>2020 Fall Training</w:t>
      </w:r>
    </w:p>
    <w:p w:rsidR="004606BB" w:rsidRPr="00977649" w:rsidRDefault="004606BB" w:rsidP="004606BB">
      <w:pPr>
        <w:jc w:val="center"/>
        <w:rPr>
          <w:rFonts w:ascii="Calibri" w:hAnsi="Calibri" w:cs="Calibri"/>
          <w:b/>
          <w:color w:val="0000FF"/>
          <w:sz w:val="32"/>
          <w:szCs w:val="32"/>
        </w:rPr>
      </w:pPr>
      <w:r w:rsidRPr="00977649">
        <w:rPr>
          <w:rFonts w:ascii="Calibri" w:hAnsi="Calibri" w:cs="Calibri"/>
          <w:b/>
          <w:color w:val="0000FF"/>
          <w:sz w:val="32"/>
          <w:szCs w:val="32"/>
        </w:rPr>
        <w:t>FRIDAYS</w:t>
      </w:r>
    </w:p>
    <w:p w:rsidR="004606BB" w:rsidRPr="00977649" w:rsidRDefault="004606BB" w:rsidP="004606BB">
      <w:pPr>
        <w:jc w:val="center"/>
        <w:rPr>
          <w:rFonts w:ascii="Calibri" w:hAnsi="Calibri" w:cs="Calibri"/>
          <w:b/>
          <w:color w:val="0000FF"/>
          <w:sz w:val="32"/>
          <w:szCs w:val="32"/>
        </w:rPr>
      </w:pPr>
      <w:r w:rsidRPr="00977649">
        <w:rPr>
          <w:rFonts w:ascii="Calibri" w:hAnsi="Calibri" w:cs="Calibri"/>
          <w:b/>
          <w:color w:val="0000FF"/>
          <w:sz w:val="32"/>
          <w:szCs w:val="32"/>
        </w:rPr>
        <w:t>November 6</w:t>
      </w:r>
      <w:r w:rsidRPr="00CC49AD">
        <w:rPr>
          <w:rFonts w:ascii="Calibri" w:hAnsi="Calibri" w:cs="Calibri"/>
          <w:b/>
          <w:color w:val="0000FF"/>
          <w:sz w:val="32"/>
          <w:szCs w:val="32"/>
          <w:vertAlign w:val="superscript"/>
        </w:rPr>
        <w:t>th</w:t>
      </w:r>
      <w:r w:rsidRPr="00977649">
        <w:rPr>
          <w:rFonts w:ascii="Calibri" w:hAnsi="Calibri" w:cs="Calibri"/>
          <w:b/>
          <w:color w:val="0000FF"/>
          <w:sz w:val="32"/>
          <w:szCs w:val="32"/>
        </w:rPr>
        <w:t>, 13</w:t>
      </w:r>
      <w:r w:rsidRPr="00CC49AD">
        <w:rPr>
          <w:rFonts w:ascii="Calibri" w:hAnsi="Calibri" w:cs="Calibri"/>
          <w:b/>
          <w:color w:val="0000FF"/>
          <w:sz w:val="32"/>
          <w:szCs w:val="32"/>
          <w:vertAlign w:val="superscript"/>
        </w:rPr>
        <w:t>th</w:t>
      </w:r>
      <w:r>
        <w:rPr>
          <w:rFonts w:ascii="Calibri" w:hAnsi="Calibri" w:cs="Calibri"/>
          <w:b/>
          <w:color w:val="0000FF"/>
          <w:sz w:val="32"/>
          <w:szCs w:val="32"/>
          <w:vertAlign w:val="superscript"/>
        </w:rPr>
        <w:t xml:space="preserve"> </w:t>
      </w:r>
      <w:r w:rsidRPr="00CC49AD">
        <w:rPr>
          <w:rFonts w:ascii="Calibri" w:hAnsi="Calibri" w:cs="Calibri"/>
          <w:b/>
          <w:color w:val="0000FF"/>
          <w:szCs w:val="24"/>
        </w:rPr>
        <w:t>&amp;</w:t>
      </w:r>
      <w:r w:rsidRPr="00977649">
        <w:rPr>
          <w:rFonts w:ascii="Calibri" w:hAnsi="Calibri" w:cs="Calibri"/>
          <w:b/>
          <w:color w:val="0000FF"/>
          <w:sz w:val="32"/>
          <w:szCs w:val="32"/>
        </w:rPr>
        <w:t xml:space="preserve"> 20</w:t>
      </w:r>
      <w:r w:rsidRPr="00977649">
        <w:rPr>
          <w:rFonts w:ascii="Calibri" w:hAnsi="Calibri" w:cs="Calibri"/>
          <w:b/>
          <w:color w:val="0000FF"/>
          <w:sz w:val="32"/>
          <w:szCs w:val="32"/>
          <w:vertAlign w:val="superscript"/>
        </w:rPr>
        <w:t>th</w:t>
      </w:r>
    </w:p>
    <w:p w:rsidR="004606BB" w:rsidRPr="00977649" w:rsidRDefault="004606BB" w:rsidP="004606BB">
      <w:pPr>
        <w:jc w:val="center"/>
        <w:rPr>
          <w:rFonts w:ascii="Calibri" w:hAnsi="Calibri" w:cs="Calibri"/>
          <w:b/>
          <w:color w:val="0000FF"/>
          <w:sz w:val="32"/>
          <w:szCs w:val="32"/>
        </w:rPr>
      </w:pPr>
      <w:r w:rsidRPr="00977649">
        <w:rPr>
          <w:rFonts w:ascii="Calibri" w:hAnsi="Calibri" w:cs="Calibri"/>
          <w:b/>
          <w:color w:val="0000FF"/>
          <w:sz w:val="32"/>
          <w:szCs w:val="32"/>
        </w:rPr>
        <w:t>9:30–11:00 am</w:t>
      </w:r>
    </w:p>
    <w:p w:rsidR="004606BB" w:rsidRDefault="004606BB" w:rsidP="004606BB">
      <w:pPr>
        <w:jc w:val="center"/>
        <w:rPr>
          <w:rFonts w:ascii="Calibri" w:hAnsi="Calibri" w:cs="Calibri"/>
          <w:b/>
          <w:color w:val="0000FF"/>
          <w:sz w:val="32"/>
          <w:szCs w:val="32"/>
        </w:rPr>
      </w:pPr>
      <w:r w:rsidRPr="00977649">
        <w:rPr>
          <w:rFonts w:ascii="Calibri" w:hAnsi="Calibri" w:cs="Calibri"/>
          <w:b/>
          <w:color w:val="0000FF"/>
          <w:sz w:val="32"/>
          <w:szCs w:val="32"/>
        </w:rPr>
        <w:t>Via ZOOM</w:t>
      </w:r>
    </w:p>
    <w:p w:rsidR="004606BB" w:rsidRDefault="004606BB" w:rsidP="004606BB">
      <w:pPr>
        <w:jc w:val="center"/>
        <w:rPr>
          <w:rFonts w:ascii="Calibri" w:hAnsi="Calibri" w:cs="Calibri"/>
          <w:i/>
          <w:iCs/>
          <w:color w:val="6600CC"/>
          <w:sz w:val="28"/>
          <w:szCs w:val="28"/>
        </w:rPr>
      </w:pPr>
      <w:r>
        <w:rPr>
          <w:rFonts w:ascii="Calibri" w:hAnsi="Calibri" w:cs="Calibri"/>
          <w:b/>
          <w:noProof/>
          <w:color w:val="6600CC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593215" cy="2200275"/>
            <wp:effectExtent l="0" t="0" r="698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6BB" w:rsidRDefault="004606BB" w:rsidP="004606BB">
      <w:pPr>
        <w:jc w:val="center"/>
        <w:rPr>
          <w:rFonts w:ascii="Calibri" w:hAnsi="Calibri" w:cs="Calibri"/>
          <w:i/>
          <w:iCs/>
          <w:color w:val="6600CC"/>
          <w:sz w:val="28"/>
          <w:szCs w:val="28"/>
        </w:rPr>
      </w:pPr>
      <w:r w:rsidRPr="00CC49AD">
        <w:rPr>
          <w:rFonts w:ascii="Calibri" w:hAnsi="Calibri" w:cs="Calibri"/>
          <w:i/>
          <w:iCs/>
          <w:color w:val="6600CC"/>
          <w:sz w:val="28"/>
          <w:szCs w:val="28"/>
        </w:rPr>
        <w:t xml:space="preserve">Join us for 3 leadership training sessions with </w:t>
      </w:r>
    </w:p>
    <w:p w:rsidR="004606BB" w:rsidRPr="00CC49AD" w:rsidRDefault="004606BB" w:rsidP="004606BB">
      <w:pPr>
        <w:ind w:left="720" w:hanging="720"/>
        <w:jc w:val="center"/>
        <w:rPr>
          <w:rFonts w:ascii="Calibri" w:hAnsi="Calibri" w:cs="Calibri"/>
          <w:i/>
          <w:iCs/>
          <w:color w:val="6600CC"/>
          <w:sz w:val="32"/>
          <w:szCs w:val="32"/>
        </w:rPr>
      </w:pPr>
      <w:r w:rsidRPr="00CC49AD">
        <w:rPr>
          <w:rFonts w:ascii="Calibri" w:hAnsi="Calibri" w:cs="Calibri"/>
          <w:i/>
          <w:iCs/>
          <w:color w:val="6600CC"/>
          <w:sz w:val="32"/>
          <w:szCs w:val="32"/>
        </w:rPr>
        <w:t>Alonzo Kelly, Strategic Leadership Partner &amp; Executive Coach</w:t>
      </w:r>
      <w:r w:rsidRPr="00A610CF">
        <w:rPr>
          <w:rFonts w:ascii="Calibri" w:hAnsi="Calibri" w:cs="Calibri"/>
          <w:i/>
          <w:iCs/>
          <w:color w:val="6600CC"/>
          <w:sz w:val="32"/>
          <w:szCs w:val="32"/>
        </w:rPr>
        <w:t xml:space="preserve"> </w:t>
      </w:r>
    </w:p>
    <w:p w:rsidR="004606BB" w:rsidRPr="00B729D5" w:rsidRDefault="004606BB" w:rsidP="004606BB">
      <w:pPr>
        <w:ind w:left="720" w:hanging="720"/>
        <w:jc w:val="center"/>
        <w:rPr>
          <w:rFonts w:ascii="Calibri" w:hAnsi="Calibri" w:cs="Calibri"/>
          <w:b/>
          <w:color w:val="6600CC"/>
          <w:sz w:val="16"/>
          <w:szCs w:val="16"/>
        </w:rPr>
      </w:pPr>
    </w:p>
    <w:p w:rsidR="004606BB" w:rsidRPr="004606BB" w:rsidRDefault="004606BB" w:rsidP="004606BB">
      <w:pPr>
        <w:ind w:left="720" w:hanging="720"/>
        <w:jc w:val="center"/>
        <w:rPr>
          <w:rFonts w:ascii="Calibri" w:hAnsi="Calibri" w:cs="Calibri"/>
          <w:b/>
          <w:color w:val="6600CC"/>
          <w:sz w:val="28"/>
          <w:szCs w:val="32"/>
        </w:rPr>
      </w:pPr>
      <w:r w:rsidRPr="004606BB">
        <w:rPr>
          <w:rFonts w:ascii="Calibri" w:hAnsi="Calibri" w:cs="Calibri"/>
          <w:b/>
          <w:color w:val="6600CC"/>
          <w:sz w:val="28"/>
          <w:szCs w:val="32"/>
        </w:rPr>
        <w:t xml:space="preserve">Ascending &amp; Descending the Terrain of Mount COVID: </w:t>
      </w:r>
    </w:p>
    <w:p w:rsidR="004606BB" w:rsidRPr="004606BB" w:rsidRDefault="004606BB" w:rsidP="004606BB">
      <w:pPr>
        <w:spacing w:after="120"/>
        <w:ind w:left="720" w:hanging="720"/>
        <w:jc w:val="center"/>
        <w:rPr>
          <w:rFonts w:ascii="Calibri" w:hAnsi="Calibri" w:cs="Calibri"/>
          <w:color w:val="6600CC"/>
          <w:sz w:val="28"/>
          <w:szCs w:val="32"/>
        </w:rPr>
      </w:pPr>
      <w:r w:rsidRPr="004606BB">
        <w:rPr>
          <w:rFonts w:ascii="Calibri" w:hAnsi="Calibri" w:cs="Calibri"/>
          <w:noProof/>
          <w:color w:val="0000FF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240665</wp:posOffset>
                </wp:positionV>
                <wp:extent cx="1687048" cy="1912566"/>
                <wp:effectExtent l="247650" t="95250" r="27940" b="50165"/>
                <wp:wrapNone/>
                <wp:docPr id="2" name="Explosion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331980">
                          <a:off x="0" y="0"/>
                          <a:ext cx="1687048" cy="1912566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BB" w:rsidRPr="005370A4" w:rsidRDefault="004606BB" w:rsidP="004606BB">
                            <w:pPr>
                              <w:jc w:val="center"/>
                              <w:rPr>
                                <w:rFonts w:ascii="DokChampa" w:hAnsi="DokChampa" w:cs="DokChampa"/>
                                <w:b/>
                                <w:bCs/>
                                <w:sz w:val="14"/>
                                <w:szCs w:val="22"/>
                              </w:rPr>
                            </w:pPr>
                          </w:p>
                          <w:p w:rsidR="004606BB" w:rsidRPr="005370A4" w:rsidRDefault="004606BB" w:rsidP="004606BB">
                            <w:pPr>
                              <w:jc w:val="center"/>
                              <w:rPr>
                                <w:rFonts w:ascii="DokChampa" w:hAnsi="DokChampa" w:cs="DokChamp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606BB">
                              <w:rPr>
                                <w:rFonts w:ascii="DokChampa" w:hAnsi="DokChampa" w:cs="DokChampa" w:hint="cs"/>
                                <w:b/>
                                <w:bCs/>
                                <w:sz w:val="20"/>
                                <w:szCs w:val="22"/>
                              </w:rPr>
                              <w:t>Hurry</w:t>
                            </w:r>
                            <w:r w:rsidRPr="004606BB">
                              <w:rPr>
                                <w:rFonts w:ascii="DokChampa" w:hAnsi="DokChampa" w:cs="DokChampa"/>
                                <w:b/>
                                <w:bCs/>
                                <w:sz w:val="20"/>
                                <w:szCs w:val="22"/>
                              </w:rPr>
                              <w:t>!</w:t>
                            </w:r>
                            <w:r w:rsidRPr="004606BB">
                              <w:rPr>
                                <w:rFonts w:ascii="DokChampa" w:hAnsi="DokChampa" w:cs="DokChampa" w:hint="cs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Space is </w:t>
                            </w:r>
                            <w:r w:rsidRPr="004606BB">
                              <w:rPr>
                                <w:rFonts w:ascii="DokChampa" w:hAnsi="DokChampa" w:cs="DokChampa"/>
                                <w:b/>
                                <w:bCs/>
                                <w:sz w:val="20"/>
                                <w:szCs w:val="22"/>
                              </w:rPr>
                              <w:t>Limited</w:t>
                            </w:r>
                            <w:r w:rsidRPr="004606BB">
                              <w:rPr>
                                <w:rFonts w:ascii="DokChampa" w:hAnsi="DokChampa" w:cs="DokChampa" w:hint="cs"/>
                                <w:b/>
                                <w:bCs/>
                                <w:sz w:val="20"/>
                                <w:szCs w:val="2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" o:spid="_x0000_s1026" type="#_x0000_t71" style="position:absolute;left:0;text-align:left;margin-left:-4.6pt;margin-top:18.95pt;width:132.85pt;height:150.6pt;rotation:-13850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" fillcolor="yellow">
                <v:textbox>
                  <w:txbxContent>
                    <w:p w:rsidR="004606BB" w:rsidRPr="005370A4" w:rsidRDefault="004606BB" w:rsidP="004606BB">
                      <w:pPr>
                        <w:jc w:val="center"/>
                        <w:rPr>
                          <w:rFonts w:ascii="DokChampa" w:hAnsi="DokChampa" w:cs="DokChampa"/>
                          <w:b/>
                          <w:bCs/>
                          <w:sz w:val="14"/>
                          <w:szCs w:val="22"/>
                        </w:rPr>
                      </w:pPr>
                    </w:p>
                    <w:p w:rsidR="004606BB" w:rsidRPr="005370A4" w:rsidRDefault="004606BB" w:rsidP="004606BB">
                      <w:pPr>
                        <w:jc w:val="center"/>
                        <w:rPr>
                          <w:rFonts w:ascii="DokChampa" w:hAnsi="DokChampa" w:cs="DokChampa"/>
                          <w:b/>
                          <w:bCs/>
                          <w:sz w:val="22"/>
                          <w:szCs w:val="22"/>
                        </w:rPr>
                      </w:pPr>
                      <w:r w:rsidRPr="004606BB">
                        <w:rPr>
                          <w:rFonts w:ascii="DokChampa" w:hAnsi="DokChampa" w:cs="DokChampa" w:hint="cs"/>
                          <w:b/>
                          <w:bCs/>
                          <w:sz w:val="20"/>
                          <w:szCs w:val="22"/>
                        </w:rPr>
                        <w:t>Hurry</w:t>
                      </w:r>
                      <w:r w:rsidRPr="004606BB">
                        <w:rPr>
                          <w:rFonts w:ascii="DokChampa" w:hAnsi="DokChampa" w:cs="DokChampa"/>
                          <w:b/>
                          <w:bCs/>
                          <w:sz w:val="20"/>
                          <w:szCs w:val="22"/>
                        </w:rPr>
                        <w:t>!</w:t>
                      </w:r>
                      <w:r w:rsidRPr="004606BB">
                        <w:rPr>
                          <w:rFonts w:ascii="DokChampa" w:hAnsi="DokChampa" w:cs="DokChampa" w:hint="cs"/>
                          <w:b/>
                          <w:bCs/>
                          <w:sz w:val="20"/>
                          <w:szCs w:val="22"/>
                        </w:rPr>
                        <w:t xml:space="preserve"> Space is </w:t>
                      </w:r>
                      <w:r w:rsidRPr="004606BB">
                        <w:rPr>
                          <w:rFonts w:ascii="DokChampa" w:hAnsi="DokChampa" w:cs="DokChampa"/>
                          <w:b/>
                          <w:bCs/>
                          <w:sz w:val="20"/>
                          <w:szCs w:val="22"/>
                        </w:rPr>
                        <w:t>Limited</w:t>
                      </w:r>
                      <w:r w:rsidRPr="004606BB">
                        <w:rPr>
                          <w:rFonts w:ascii="DokChampa" w:hAnsi="DokChampa" w:cs="DokChampa" w:hint="cs"/>
                          <w:b/>
                          <w:bCs/>
                          <w:sz w:val="20"/>
                          <w:szCs w:val="2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4606BB">
        <w:rPr>
          <w:rFonts w:ascii="Calibri" w:hAnsi="Calibri" w:cs="Calibri"/>
          <w:b/>
          <w:color w:val="6600CC"/>
          <w:sz w:val="28"/>
          <w:szCs w:val="32"/>
        </w:rPr>
        <w:t>Surviving the Journey</w:t>
      </w:r>
      <w:r w:rsidRPr="004606BB">
        <w:rPr>
          <w:rFonts w:ascii="Calibri" w:hAnsi="Calibri" w:cs="Calibri"/>
          <w:color w:val="6600CC"/>
          <w:sz w:val="28"/>
          <w:szCs w:val="32"/>
        </w:rPr>
        <w:t xml:space="preserve"> </w:t>
      </w:r>
    </w:p>
    <w:p w:rsidR="004606BB" w:rsidRDefault="004606BB" w:rsidP="004606BB">
      <w:pPr>
        <w:ind w:left="720" w:hanging="720"/>
        <w:jc w:val="center"/>
        <w:rPr>
          <w:rFonts w:ascii="Calibri" w:hAnsi="Calibri" w:cs="Calibri"/>
          <w:color w:val="6600CC"/>
          <w:szCs w:val="24"/>
        </w:rPr>
      </w:pPr>
      <w:r w:rsidRPr="00F044B3">
        <w:rPr>
          <w:rFonts w:ascii="Calibri" w:hAnsi="Calibri" w:cs="Calibri"/>
          <w:color w:val="6600CC"/>
          <w:szCs w:val="24"/>
        </w:rPr>
        <w:t xml:space="preserve">(Trainings will include pre-recorded information to </w:t>
      </w:r>
    </w:p>
    <w:p w:rsidR="004606BB" w:rsidRPr="00F044B3" w:rsidRDefault="004606BB" w:rsidP="004606BB">
      <w:pPr>
        <w:ind w:left="720" w:hanging="720"/>
        <w:jc w:val="center"/>
        <w:rPr>
          <w:rFonts w:ascii="Calibri" w:hAnsi="Calibri" w:cs="Calibri"/>
          <w:color w:val="6600CC"/>
          <w:szCs w:val="24"/>
        </w:rPr>
      </w:pPr>
      <w:proofErr w:type="gramStart"/>
      <w:r w:rsidRPr="00F044B3">
        <w:rPr>
          <w:rFonts w:ascii="Calibri" w:hAnsi="Calibri" w:cs="Calibri"/>
          <w:color w:val="6600CC"/>
          <w:szCs w:val="24"/>
        </w:rPr>
        <w:t>watch</w:t>
      </w:r>
      <w:proofErr w:type="gramEnd"/>
      <w:r w:rsidRPr="00F044B3">
        <w:rPr>
          <w:rFonts w:ascii="Calibri" w:hAnsi="Calibri" w:cs="Calibri"/>
          <w:color w:val="6600CC"/>
          <w:szCs w:val="24"/>
        </w:rPr>
        <w:t xml:space="preserve"> in preparation for the live sessions)</w:t>
      </w:r>
    </w:p>
    <w:p w:rsidR="004606BB" w:rsidRPr="00977649" w:rsidRDefault="004606BB" w:rsidP="004606BB">
      <w:pPr>
        <w:rPr>
          <w:rFonts w:ascii="Calibri" w:hAnsi="Calibri" w:cs="Calibri"/>
          <w:sz w:val="16"/>
          <w:szCs w:val="16"/>
        </w:rPr>
      </w:pPr>
    </w:p>
    <w:p w:rsidR="004606BB" w:rsidRPr="004606BB" w:rsidRDefault="004606BB" w:rsidP="004606BB">
      <w:pPr>
        <w:spacing w:after="80"/>
        <w:ind w:left="2160"/>
        <w:rPr>
          <w:rFonts w:ascii="Calibri" w:hAnsi="Calibri" w:cs="Calibri"/>
          <w:color w:val="0000FF"/>
          <w:sz w:val="28"/>
          <w:szCs w:val="32"/>
        </w:rPr>
      </w:pPr>
      <w:r w:rsidRPr="00977649">
        <w:rPr>
          <w:rFonts w:ascii="Calibri" w:hAnsi="Calibri" w:cs="Calibri"/>
          <w:color w:val="0000FF"/>
          <w:sz w:val="32"/>
          <w:szCs w:val="32"/>
        </w:rPr>
        <w:t xml:space="preserve">     </w:t>
      </w:r>
      <w:r w:rsidRPr="00977649">
        <w:rPr>
          <w:rFonts w:ascii="Calibri" w:hAnsi="Calibri" w:cs="Calibri"/>
          <w:color w:val="0000FF"/>
          <w:sz w:val="32"/>
          <w:szCs w:val="32"/>
        </w:rPr>
        <w:tab/>
      </w:r>
      <w:r w:rsidRPr="004606BB">
        <w:rPr>
          <w:rFonts w:ascii="Calibri" w:hAnsi="Calibri" w:cs="Calibri"/>
          <w:color w:val="0000FF"/>
          <w:sz w:val="28"/>
          <w:szCs w:val="32"/>
        </w:rPr>
        <w:sym w:font="Wingdings 2" w:char="F0EA"/>
      </w:r>
      <w:r w:rsidRPr="004606BB">
        <w:rPr>
          <w:rFonts w:ascii="Calibri" w:hAnsi="Calibri" w:cs="Calibri"/>
          <w:color w:val="0000FF"/>
          <w:sz w:val="28"/>
          <w:szCs w:val="32"/>
        </w:rPr>
        <w:tab/>
        <w:t>Session 1: Preparing</w:t>
      </w:r>
    </w:p>
    <w:p w:rsidR="004606BB" w:rsidRPr="004606BB" w:rsidRDefault="004606BB" w:rsidP="004606BB">
      <w:pPr>
        <w:spacing w:after="80"/>
        <w:ind w:left="2160"/>
        <w:rPr>
          <w:rFonts w:ascii="Calibri" w:hAnsi="Calibri" w:cs="Calibri"/>
          <w:color w:val="0000FF"/>
          <w:sz w:val="28"/>
          <w:szCs w:val="32"/>
        </w:rPr>
      </w:pPr>
      <w:r w:rsidRPr="004606BB">
        <w:rPr>
          <w:rFonts w:ascii="Calibri" w:hAnsi="Calibri" w:cs="Calibri"/>
          <w:color w:val="0000FF"/>
          <w:sz w:val="28"/>
          <w:szCs w:val="32"/>
        </w:rPr>
        <w:t xml:space="preserve">     </w:t>
      </w:r>
      <w:r w:rsidRPr="004606BB">
        <w:rPr>
          <w:rFonts w:ascii="Calibri" w:hAnsi="Calibri" w:cs="Calibri"/>
          <w:color w:val="0000FF"/>
          <w:sz w:val="28"/>
          <w:szCs w:val="32"/>
        </w:rPr>
        <w:tab/>
      </w:r>
      <w:r w:rsidRPr="004606BB">
        <w:rPr>
          <w:rFonts w:ascii="Calibri" w:hAnsi="Calibri" w:cs="Calibri"/>
          <w:color w:val="0000FF"/>
          <w:sz w:val="28"/>
          <w:szCs w:val="32"/>
        </w:rPr>
        <w:sym w:font="Wingdings 2" w:char="F0EA"/>
      </w:r>
      <w:r w:rsidRPr="004606BB">
        <w:rPr>
          <w:rFonts w:ascii="Calibri" w:hAnsi="Calibri" w:cs="Calibri"/>
          <w:color w:val="0000FF"/>
          <w:sz w:val="28"/>
          <w:szCs w:val="32"/>
        </w:rPr>
        <w:tab/>
        <w:t>Session 2: Navigating the Terrain</w:t>
      </w:r>
    </w:p>
    <w:p w:rsidR="004606BB" w:rsidRPr="00977649" w:rsidRDefault="004606BB" w:rsidP="004606BB">
      <w:pPr>
        <w:spacing w:after="120"/>
        <w:ind w:left="2160"/>
        <w:rPr>
          <w:rFonts w:ascii="Calibri" w:hAnsi="Calibri" w:cs="Calibri"/>
          <w:color w:val="0000FF"/>
          <w:sz w:val="32"/>
          <w:szCs w:val="32"/>
        </w:rPr>
      </w:pPr>
      <w:r w:rsidRPr="004606BB">
        <w:rPr>
          <w:rFonts w:ascii="Calibri" w:hAnsi="Calibri" w:cs="Calibri"/>
          <w:color w:val="0000FF"/>
          <w:sz w:val="28"/>
          <w:szCs w:val="32"/>
        </w:rPr>
        <w:t xml:space="preserve">     </w:t>
      </w:r>
      <w:r w:rsidRPr="004606BB">
        <w:rPr>
          <w:rFonts w:ascii="Calibri" w:hAnsi="Calibri" w:cs="Calibri"/>
          <w:color w:val="0000FF"/>
          <w:sz w:val="28"/>
          <w:szCs w:val="32"/>
        </w:rPr>
        <w:tab/>
      </w:r>
      <w:r w:rsidRPr="004606BB">
        <w:rPr>
          <w:rFonts w:ascii="Calibri" w:hAnsi="Calibri" w:cs="Calibri"/>
          <w:color w:val="0000FF"/>
          <w:sz w:val="28"/>
          <w:szCs w:val="32"/>
        </w:rPr>
        <w:sym w:font="Wingdings 2" w:char="F0EA"/>
      </w:r>
      <w:r w:rsidRPr="004606BB">
        <w:rPr>
          <w:rFonts w:ascii="Calibri" w:hAnsi="Calibri" w:cs="Calibri"/>
          <w:color w:val="0000FF"/>
          <w:sz w:val="28"/>
          <w:szCs w:val="32"/>
        </w:rPr>
        <w:t xml:space="preserve">     Session 3: How do we lead the Descent</w:t>
      </w:r>
      <w:r w:rsidRPr="00977649">
        <w:rPr>
          <w:rFonts w:ascii="Calibri" w:hAnsi="Calibri" w:cs="Calibri"/>
          <w:color w:val="0000FF"/>
          <w:sz w:val="32"/>
          <w:szCs w:val="32"/>
        </w:rPr>
        <w:t>?</w:t>
      </w:r>
    </w:p>
    <w:p w:rsidR="004606BB" w:rsidRPr="00977649" w:rsidRDefault="004606BB" w:rsidP="004606BB">
      <w:pPr>
        <w:jc w:val="center"/>
        <w:rPr>
          <w:rFonts w:ascii="Calibri" w:hAnsi="Calibri" w:cs="Calibri"/>
          <w:b/>
          <w:color w:val="6600CC"/>
          <w:szCs w:val="24"/>
        </w:rPr>
      </w:pPr>
      <w:r w:rsidRPr="00977649">
        <w:rPr>
          <w:rFonts w:ascii="Calibri" w:hAnsi="Calibri" w:cs="Calibri"/>
          <w:b/>
          <w:color w:val="6600CC"/>
          <w:szCs w:val="24"/>
        </w:rPr>
        <w:t xml:space="preserve">This event is FREE for 2020 ADPAW members. </w:t>
      </w:r>
    </w:p>
    <w:p w:rsidR="004606BB" w:rsidRDefault="004606BB" w:rsidP="004606BB">
      <w:pPr>
        <w:jc w:val="center"/>
        <w:rPr>
          <w:b/>
          <w:color w:val="7030A0"/>
        </w:rPr>
      </w:pPr>
      <w:r w:rsidRPr="00977649">
        <w:rPr>
          <w:rFonts w:ascii="Calibri" w:hAnsi="Calibri" w:cs="Calibri"/>
          <w:b/>
          <w:color w:val="6600CC"/>
          <w:szCs w:val="24"/>
        </w:rPr>
        <w:t>Non-members will be invited to participate for a fee of $75</w:t>
      </w:r>
    </w:p>
    <w:p w:rsidR="004606BB" w:rsidRDefault="004606BB">
      <w:pPr>
        <w:rPr>
          <w:b/>
          <w:color w:val="7030A0"/>
        </w:rPr>
      </w:pPr>
    </w:p>
    <w:p w:rsidR="002467C9" w:rsidRDefault="004606BB">
      <w:pPr>
        <w:rPr>
          <w:color w:val="7030A0"/>
        </w:rPr>
      </w:pPr>
      <w:r w:rsidRPr="004606BB">
        <w:rPr>
          <w:b/>
          <w:color w:val="7030A0"/>
        </w:rPr>
        <w:t>N</w:t>
      </w:r>
      <w:r>
        <w:rPr>
          <w:b/>
          <w:color w:val="7030A0"/>
        </w:rPr>
        <w:t>AME</w:t>
      </w:r>
      <w:r w:rsidRPr="004606BB">
        <w:rPr>
          <w:b/>
          <w:color w:val="7030A0"/>
        </w:rPr>
        <w:t>:</w:t>
      </w:r>
      <w:r>
        <w:rPr>
          <w:color w:val="7030A0"/>
        </w:rPr>
        <w:t xml:space="preserve"> </w:t>
      </w:r>
      <w:sdt>
        <w:sdtPr>
          <w:rPr>
            <w:color w:val="7030A0"/>
          </w:rPr>
          <w:id w:val="-1345328889"/>
          <w:placeholder>
            <w:docPart w:val="DefaultPlaceholder_1081868574"/>
          </w:placeholder>
        </w:sdtPr>
        <w:sdtEndPr/>
        <w:sdtContent>
          <w:sdt>
            <w:sdtPr>
              <w:rPr>
                <w:color w:val="7030A0"/>
              </w:rPr>
              <w:id w:val="-342010914"/>
              <w:placeholder>
                <w:docPart w:val="5CC2B795AC7444C4BCB5934D4B9DABD0"/>
              </w:placeholder>
              <w:text/>
            </w:sdtPr>
            <w:sdtEndPr/>
            <w:sdtContent>
              <w:r w:rsidR="00DE1900">
                <w:rPr>
                  <w:color w:val="7030A0"/>
                </w:rPr>
                <w:t>Debbie Paavola</w:t>
              </w:r>
            </w:sdtContent>
          </w:sdt>
        </w:sdtContent>
      </w:sdt>
    </w:p>
    <w:p w:rsidR="004606BB" w:rsidRDefault="004606BB">
      <w:pPr>
        <w:rPr>
          <w:b/>
          <w:color w:val="7030A0"/>
        </w:rPr>
      </w:pPr>
      <w:r>
        <w:rPr>
          <w:b/>
          <w:color w:val="7030A0"/>
        </w:rPr>
        <w:t xml:space="preserve">TITLE &amp; AGENCY: </w:t>
      </w:r>
      <w:sdt>
        <w:sdtPr>
          <w:rPr>
            <w:b/>
            <w:color w:val="7030A0"/>
          </w:rPr>
          <w:id w:val="1292169567"/>
          <w:placeholder>
            <w:docPart w:val="DefaultPlaceholder_1081868574"/>
          </w:placeholder>
        </w:sdtPr>
        <w:sdtEndPr/>
        <w:sdtContent>
          <w:r w:rsidR="002707E0">
            <w:rPr>
              <w:b/>
              <w:color w:val="7030A0"/>
            </w:rPr>
            <w:t>Director, Waushara County Department of Aging</w:t>
          </w:r>
          <w:r w:rsidR="002707E0">
            <w:rPr>
              <w:b/>
              <w:color w:val="7030A0"/>
            </w:rPr>
            <w:tab/>
          </w:r>
          <w:r w:rsidR="002707E0">
            <w:rPr>
              <w:b/>
              <w:color w:val="7030A0"/>
            </w:rPr>
            <w:tab/>
          </w:r>
        </w:sdtContent>
      </w:sdt>
    </w:p>
    <w:p w:rsidR="004606BB" w:rsidRDefault="004606BB">
      <w:pPr>
        <w:rPr>
          <w:b/>
          <w:color w:val="7030A0"/>
        </w:rPr>
      </w:pPr>
      <w:r>
        <w:rPr>
          <w:b/>
          <w:color w:val="7030A0"/>
        </w:rPr>
        <w:t xml:space="preserve">EMAIL: </w:t>
      </w:r>
      <w:sdt>
        <w:sdtPr>
          <w:rPr>
            <w:b/>
            <w:color w:val="7030A0"/>
          </w:rPr>
          <w:id w:val="758023939"/>
          <w:placeholder>
            <w:docPart w:val="DefaultPlaceholder_1081868574"/>
          </w:placeholder>
        </w:sdtPr>
        <w:sdtEndPr/>
        <w:sdtContent>
          <w:r w:rsidR="002707E0">
            <w:rPr>
              <w:b/>
              <w:color w:val="7030A0"/>
            </w:rPr>
            <w:t>Debbie.paavola@co.waushara.wi.us</w:t>
          </w:r>
        </w:sdtContent>
      </w:sdt>
      <w:r>
        <w:rPr>
          <w:b/>
          <w:color w:val="7030A0"/>
        </w:rPr>
        <w:tab/>
      </w:r>
      <w:r>
        <w:rPr>
          <w:b/>
          <w:color w:val="7030A0"/>
        </w:rPr>
        <w:tab/>
        <w:t xml:space="preserve">ADPAW MEMBER:   </w:t>
      </w:r>
      <w:sdt>
        <w:sdtPr>
          <w:rPr>
            <w:b/>
            <w:color w:val="7030A0"/>
          </w:rPr>
          <w:id w:val="-5465286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E0">
            <w:rPr>
              <w:rFonts w:ascii="MS Gothic" w:eastAsia="MS Gothic" w:hAnsi="MS Gothic" w:hint="eastAsia"/>
              <w:b/>
              <w:color w:val="7030A0"/>
            </w:rPr>
            <w:t>☒</w:t>
          </w:r>
        </w:sdtContent>
      </w:sdt>
      <w:r>
        <w:rPr>
          <w:b/>
          <w:color w:val="7030A0"/>
        </w:rPr>
        <w:t xml:space="preserve"> YES</w:t>
      </w:r>
      <w:r>
        <w:rPr>
          <w:b/>
          <w:color w:val="7030A0"/>
        </w:rPr>
        <w:tab/>
      </w:r>
      <w:sdt>
        <w:sdtPr>
          <w:rPr>
            <w:b/>
            <w:color w:val="7030A0"/>
          </w:rPr>
          <w:id w:val="19934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7030A0"/>
            </w:rPr>
            <w:t>☐</w:t>
          </w:r>
        </w:sdtContent>
      </w:sdt>
      <w:r>
        <w:rPr>
          <w:b/>
          <w:color w:val="7030A0"/>
        </w:rPr>
        <w:t xml:space="preserve"> NO</w:t>
      </w:r>
    </w:p>
    <w:p w:rsidR="004606BB" w:rsidRDefault="004606BB">
      <w:pPr>
        <w:rPr>
          <w:b/>
          <w:color w:val="7030A0"/>
        </w:rPr>
      </w:pPr>
    </w:p>
    <w:p w:rsidR="004606BB" w:rsidRDefault="004606BB">
      <w:pPr>
        <w:rPr>
          <w:b/>
          <w:color w:val="7030A0"/>
        </w:rPr>
      </w:pPr>
      <w:r w:rsidRPr="004606BB">
        <w:rPr>
          <w:color w:val="7030A0"/>
        </w:rPr>
        <w:t>Relative to COVID, what has been your greatest opportunity for a creative pivot?</w:t>
      </w:r>
      <w:r>
        <w:rPr>
          <w:b/>
          <w:color w:val="7030A0"/>
        </w:rPr>
        <w:t xml:space="preserve"> </w:t>
      </w:r>
      <w:sdt>
        <w:sdtPr>
          <w:rPr>
            <w:b/>
            <w:color w:val="7030A0"/>
          </w:rPr>
          <w:id w:val="-1015767713"/>
          <w:placeholder>
            <w:docPart w:val="DefaultPlaceholder_1081868574"/>
          </w:placeholder>
        </w:sdtPr>
        <w:sdtEndPr/>
        <w:sdtContent>
          <w:r w:rsidR="002707E0">
            <w:rPr>
              <w:b/>
              <w:color w:val="7030A0"/>
            </w:rPr>
            <w:t>Evening Grab &amp; Go Meals</w:t>
          </w:r>
        </w:sdtContent>
      </w:sdt>
    </w:p>
    <w:p w:rsidR="004606BB" w:rsidRDefault="004606BB">
      <w:pPr>
        <w:rPr>
          <w:b/>
          <w:color w:val="7030A0"/>
        </w:rPr>
      </w:pPr>
    </w:p>
    <w:p w:rsidR="004606BB" w:rsidRDefault="004606BB">
      <w:pPr>
        <w:rPr>
          <w:b/>
          <w:color w:val="7030A0"/>
        </w:rPr>
      </w:pPr>
      <w:r w:rsidRPr="004606BB">
        <w:rPr>
          <w:color w:val="7030A0"/>
        </w:rPr>
        <w:t xml:space="preserve">What “silver lining” have you discovered? </w:t>
      </w:r>
      <w:sdt>
        <w:sdtPr>
          <w:rPr>
            <w:b/>
            <w:color w:val="7030A0"/>
          </w:rPr>
          <w:id w:val="-1367053820"/>
          <w:placeholder>
            <w:docPart w:val="DefaultPlaceholder_1081868574"/>
          </w:placeholder>
          <w:showingPlcHdr/>
        </w:sdtPr>
        <w:sdtEndPr/>
        <w:sdtContent>
          <w:r w:rsidRPr="000C6DBC">
            <w:rPr>
              <w:rStyle w:val="PlaceholderText"/>
            </w:rPr>
            <w:t>Click here to enter text.</w:t>
          </w:r>
        </w:sdtContent>
      </w:sdt>
    </w:p>
    <w:p w:rsidR="004606BB" w:rsidRDefault="004606BB">
      <w:pPr>
        <w:rPr>
          <w:b/>
          <w:color w:val="7030A0"/>
        </w:rPr>
      </w:pPr>
    </w:p>
    <w:p w:rsidR="004606BB" w:rsidRDefault="004606BB">
      <w:pPr>
        <w:rPr>
          <w:b/>
          <w:color w:val="7030A0"/>
        </w:rPr>
      </w:pPr>
      <w:r w:rsidRPr="004606BB">
        <w:rPr>
          <w:color w:val="7030A0"/>
        </w:rPr>
        <w:t>How have your job duties changed?</w:t>
      </w:r>
      <w:r>
        <w:rPr>
          <w:b/>
          <w:color w:val="7030A0"/>
        </w:rPr>
        <w:t xml:space="preserve"> </w:t>
      </w:r>
      <w:sdt>
        <w:sdtPr>
          <w:rPr>
            <w:b/>
            <w:color w:val="7030A0"/>
          </w:rPr>
          <w:id w:val="-2055998848"/>
          <w:placeholder>
            <w:docPart w:val="DefaultPlaceholder_1081868574"/>
          </w:placeholder>
          <w:showingPlcHdr/>
        </w:sdtPr>
        <w:sdtEndPr/>
        <w:sdtContent>
          <w:r w:rsidRPr="000C6DBC">
            <w:rPr>
              <w:rStyle w:val="PlaceholderText"/>
            </w:rPr>
            <w:t>Click here to enter text.</w:t>
          </w:r>
        </w:sdtContent>
      </w:sdt>
    </w:p>
    <w:p w:rsidR="004606BB" w:rsidRDefault="004606BB">
      <w:pPr>
        <w:rPr>
          <w:b/>
          <w:color w:val="7030A0"/>
        </w:rPr>
      </w:pPr>
    </w:p>
    <w:p w:rsidR="004606BB" w:rsidRDefault="004606BB">
      <w:pPr>
        <w:rPr>
          <w:b/>
          <w:color w:val="7030A0"/>
        </w:rPr>
      </w:pPr>
      <w:r w:rsidRPr="004606BB">
        <w:rPr>
          <w:color w:val="7030A0"/>
        </w:rPr>
        <w:t>What change in your work life would you like to maintain post pandemic?</w:t>
      </w:r>
      <w:r>
        <w:rPr>
          <w:b/>
          <w:color w:val="7030A0"/>
        </w:rPr>
        <w:t xml:space="preserve"> </w:t>
      </w:r>
      <w:sdt>
        <w:sdtPr>
          <w:rPr>
            <w:b/>
            <w:color w:val="7030A0"/>
          </w:rPr>
          <w:id w:val="-1859493123"/>
          <w:placeholder>
            <w:docPart w:val="DefaultPlaceholder_1081868574"/>
          </w:placeholder>
          <w:showingPlcHdr/>
        </w:sdtPr>
        <w:sdtEndPr/>
        <w:sdtContent>
          <w:r w:rsidRPr="000C6DBC">
            <w:rPr>
              <w:rStyle w:val="PlaceholderText"/>
            </w:rPr>
            <w:t>Click here to enter text.</w:t>
          </w:r>
        </w:sdtContent>
      </w:sdt>
    </w:p>
    <w:p w:rsidR="004606BB" w:rsidRDefault="004606BB">
      <w:pPr>
        <w:rPr>
          <w:b/>
          <w:color w:val="7030A0"/>
        </w:rPr>
      </w:pPr>
    </w:p>
    <w:p w:rsidR="004606BB" w:rsidRPr="00B729D5" w:rsidRDefault="004606BB" w:rsidP="004606BB">
      <w:pPr>
        <w:jc w:val="center"/>
        <w:rPr>
          <w:rFonts w:ascii="Calibri" w:hAnsi="Calibri" w:cs="Calibri"/>
          <w:b/>
          <w:color w:val="0000FF"/>
          <w:sz w:val="28"/>
          <w:szCs w:val="28"/>
        </w:rPr>
      </w:pPr>
      <w:r w:rsidRPr="000F15D2">
        <w:rPr>
          <w:rFonts w:ascii="Calibri" w:hAnsi="Calibri" w:cs="Calibri"/>
          <w:b/>
          <w:color w:val="0000FF"/>
          <w:sz w:val="28"/>
          <w:szCs w:val="28"/>
        </w:rPr>
        <w:t>Send registration forms via email or fax to</w:t>
      </w:r>
      <w:r w:rsidRPr="00B729D5">
        <w:rPr>
          <w:rFonts w:ascii="Calibri" w:hAnsi="Calibri" w:cs="Calibri"/>
          <w:b/>
          <w:color w:val="0000FF"/>
          <w:sz w:val="28"/>
          <w:szCs w:val="28"/>
        </w:rPr>
        <w:t>:</w:t>
      </w:r>
    </w:p>
    <w:p w:rsidR="004606BB" w:rsidRPr="00977649" w:rsidRDefault="004606BB" w:rsidP="004606BB">
      <w:pPr>
        <w:jc w:val="center"/>
        <w:rPr>
          <w:rFonts w:ascii="Calibri" w:hAnsi="Calibri" w:cs="Calibri"/>
          <w:b/>
          <w:color w:val="0E03ED"/>
          <w:szCs w:val="24"/>
        </w:rPr>
      </w:pPr>
      <w:r w:rsidRPr="00613CEF">
        <w:rPr>
          <w:rFonts w:ascii="Calibri" w:hAnsi="Calibri" w:cs="Calibri"/>
          <w:b/>
          <w:color w:val="0000FF"/>
          <w:szCs w:val="24"/>
        </w:rPr>
        <w:t xml:space="preserve">Cathy Ley: </w:t>
      </w:r>
      <w:hyperlink r:id="rId6" w:history="1">
        <w:r w:rsidRPr="00613CEF">
          <w:rPr>
            <w:rStyle w:val="Hyperlink"/>
            <w:rFonts w:ascii="Calibri" w:hAnsi="Calibri" w:cs="Calibri"/>
            <w:b/>
            <w:szCs w:val="24"/>
          </w:rPr>
          <w:t>cath</w:t>
        </w:r>
        <w:bookmarkStart w:id="0" w:name="_GoBack"/>
        <w:bookmarkEnd w:id="0"/>
        <w:r w:rsidRPr="00613CEF">
          <w:rPr>
            <w:rStyle w:val="Hyperlink"/>
            <w:rFonts w:ascii="Calibri" w:hAnsi="Calibri" w:cs="Calibri"/>
            <w:b/>
            <w:szCs w:val="24"/>
          </w:rPr>
          <w:t>y</w:t>
        </w:r>
        <w:r w:rsidRPr="00613CEF">
          <w:rPr>
            <w:rStyle w:val="Hyperlink"/>
            <w:rFonts w:ascii="Calibri" w:hAnsi="Calibri" w:cs="Calibri"/>
            <w:b/>
            <w:szCs w:val="24"/>
          </w:rPr>
          <w:t>ley@co.manitowoc.wi.us</w:t>
        </w:r>
      </w:hyperlink>
      <w:r w:rsidRPr="00977649">
        <w:rPr>
          <w:rFonts w:ascii="Calibri" w:hAnsi="Calibri" w:cs="Calibri"/>
          <w:b/>
          <w:color w:val="0E03ED"/>
          <w:szCs w:val="24"/>
        </w:rPr>
        <w:t xml:space="preserve"> or fax: 920-683-2718</w:t>
      </w:r>
    </w:p>
    <w:p w:rsidR="004606BB" w:rsidRPr="00977649" w:rsidRDefault="004606BB" w:rsidP="004606BB">
      <w:pPr>
        <w:jc w:val="center"/>
        <w:rPr>
          <w:rFonts w:ascii="Calibri" w:hAnsi="Calibri" w:cs="Calibri"/>
          <w:b/>
          <w:color w:val="0E03ED"/>
          <w:sz w:val="16"/>
          <w:szCs w:val="16"/>
        </w:rPr>
      </w:pPr>
    </w:p>
    <w:p w:rsidR="004606BB" w:rsidRDefault="004606BB" w:rsidP="004606BB">
      <w:pPr>
        <w:jc w:val="center"/>
        <w:rPr>
          <w:rFonts w:ascii="Calibri" w:hAnsi="Calibri" w:cs="Calibri"/>
          <w:b/>
          <w:color w:val="7030A0"/>
          <w:sz w:val="28"/>
          <w:szCs w:val="28"/>
        </w:rPr>
      </w:pPr>
      <w:r>
        <w:rPr>
          <w:rFonts w:ascii="Calibri" w:hAnsi="Calibri" w:cs="Calibri"/>
          <w:b/>
          <w:color w:val="7030A0"/>
          <w:sz w:val="28"/>
          <w:szCs w:val="28"/>
        </w:rPr>
        <w:t>Make c</w:t>
      </w:r>
      <w:r w:rsidRPr="00F044B3">
        <w:rPr>
          <w:rFonts w:ascii="Calibri" w:hAnsi="Calibri" w:cs="Calibri"/>
          <w:b/>
          <w:color w:val="7030A0"/>
          <w:sz w:val="28"/>
          <w:szCs w:val="28"/>
        </w:rPr>
        <w:t>hecks payable to</w:t>
      </w:r>
      <w:r>
        <w:rPr>
          <w:rFonts w:ascii="Calibri" w:hAnsi="Calibri" w:cs="Calibri"/>
          <w:b/>
          <w:color w:val="7030A0"/>
          <w:sz w:val="28"/>
          <w:szCs w:val="28"/>
        </w:rPr>
        <w:t>:</w:t>
      </w:r>
      <w:r w:rsidRPr="00F044B3">
        <w:rPr>
          <w:rFonts w:ascii="Calibri" w:hAnsi="Calibri" w:cs="Calibri"/>
          <w:b/>
          <w:color w:val="7030A0"/>
          <w:sz w:val="28"/>
          <w:szCs w:val="28"/>
        </w:rPr>
        <w:t xml:space="preserve"> Aging &amp; Disability Professionals of Wisconsin </w:t>
      </w:r>
    </w:p>
    <w:p w:rsidR="004606BB" w:rsidRPr="00B729D5" w:rsidRDefault="004606BB" w:rsidP="004606BB">
      <w:pPr>
        <w:jc w:val="center"/>
        <w:rPr>
          <w:rFonts w:ascii="Calibri" w:hAnsi="Calibri" w:cs="Calibri"/>
          <w:b/>
          <w:color w:val="7030A0"/>
          <w:sz w:val="28"/>
          <w:szCs w:val="28"/>
        </w:rPr>
      </w:pPr>
      <w:r w:rsidRPr="00B729D5">
        <w:rPr>
          <w:rFonts w:ascii="Calibri" w:hAnsi="Calibri" w:cs="Calibri"/>
          <w:b/>
          <w:color w:val="7030A0"/>
          <w:sz w:val="28"/>
          <w:szCs w:val="28"/>
        </w:rPr>
        <w:t>Mail checks to:</w:t>
      </w:r>
    </w:p>
    <w:p w:rsidR="004606BB" w:rsidRPr="00977649" w:rsidRDefault="004606BB" w:rsidP="004606BB">
      <w:pPr>
        <w:shd w:val="clear" w:color="auto" w:fill="FFFFFF"/>
        <w:jc w:val="center"/>
        <w:rPr>
          <w:b/>
          <w:color w:val="7030A0"/>
          <w:szCs w:val="24"/>
        </w:rPr>
      </w:pPr>
      <w:r>
        <w:rPr>
          <w:rFonts w:ascii="Calibri" w:hAnsi="Calibri" w:cs="Calibri"/>
          <w:b/>
          <w:color w:val="7030A0"/>
          <w:szCs w:val="24"/>
        </w:rPr>
        <w:t>Mary</w:t>
      </w:r>
      <w:r w:rsidRPr="00977649">
        <w:rPr>
          <w:rFonts w:ascii="Calibri" w:hAnsi="Calibri" w:cs="Calibri"/>
          <w:b/>
          <w:color w:val="7030A0"/>
          <w:szCs w:val="24"/>
        </w:rPr>
        <w:t xml:space="preserve"> Smith</w:t>
      </w:r>
    </w:p>
    <w:p w:rsidR="004606BB" w:rsidRPr="00977649" w:rsidRDefault="004606BB" w:rsidP="004606BB">
      <w:pPr>
        <w:shd w:val="clear" w:color="auto" w:fill="FFFFFF"/>
        <w:jc w:val="center"/>
        <w:rPr>
          <w:b/>
          <w:color w:val="7030A0"/>
          <w:szCs w:val="24"/>
        </w:rPr>
      </w:pPr>
      <w:r w:rsidRPr="00977649">
        <w:rPr>
          <w:rFonts w:ascii="Calibri" w:hAnsi="Calibri" w:cs="Calibri"/>
          <w:b/>
          <w:color w:val="7030A0"/>
          <w:szCs w:val="24"/>
        </w:rPr>
        <w:t>Aging and Disability Resource Center</w:t>
      </w:r>
    </w:p>
    <w:p w:rsidR="004606BB" w:rsidRPr="00977649" w:rsidRDefault="004606BB" w:rsidP="004606BB">
      <w:pPr>
        <w:shd w:val="clear" w:color="auto" w:fill="FFFFFF"/>
        <w:jc w:val="center"/>
        <w:rPr>
          <w:b/>
          <w:color w:val="7030A0"/>
          <w:szCs w:val="24"/>
        </w:rPr>
      </w:pPr>
      <w:r w:rsidRPr="00977649">
        <w:rPr>
          <w:rFonts w:ascii="Calibri" w:hAnsi="Calibri" w:cs="Calibri"/>
          <w:b/>
          <w:color w:val="7030A0"/>
          <w:szCs w:val="24"/>
        </w:rPr>
        <w:t>Department of Health and Human Services</w:t>
      </w:r>
    </w:p>
    <w:p w:rsidR="004606BB" w:rsidRPr="00977649" w:rsidRDefault="004606BB" w:rsidP="004606BB">
      <w:pPr>
        <w:shd w:val="clear" w:color="auto" w:fill="FFFFFF"/>
        <w:jc w:val="center"/>
        <w:rPr>
          <w:b/>
          <w:color w:val="7030A0"/>
          <w:szCs w:val="24"/>
        </w:rPr>
      </w:pPr>
      <w:r w:rsidRPr="00977649">
        <w:rPr>
          <w:rFonts w:ascii="Calibri" w:hAnsi="Calibri" w:cs="Calibri"/>
          <w:b/>
          <w:color w:val="7030A0"/>
          <w:szCs w:val="24"/>
        </w:rPr>
        <w:t>Human Services Center</w:t>
      </w:r>
    </w:p>
    <w:p w:rsidR="004606BB" w:rsidRPr="00977649" w:rsidRDefault="004606BB" w:rsidP="004606BB">
      <w:pPr>
        <w:shd w:val="clear" w:color="auto" w:fill="FFFFFF"/>
        <w:jc w:val="center"/>
        <w:rPr>
          <w:b/>
          <w:color w:val="7030A0"/>
          <w:szCs w:val="24"/>
        </w:rPr>
      </w:pPr>
      <w:r w:rsidRPr="00977649">
        <w:rPr>
          <w:rFonts w:ascii="Calibri" w:hAnsi="Calibri" w:cs="Calibri"/>
          <w:b/>
          <w:color w:val="7030A0"/>
          <w:szCs w:val="24"/>
        </w:rPr>
        <w:t>514 Riverview Avenue</w:t>
      </w:r>
    </w:p>
    <w:p w:rsidR="004606BB" w:rsidRPr="004606BB" w:rsidRDefault="004606BB" w:rsidP="004606BB">
      <w:pPr>
        <w:shd w:val="clear" w:color="auto" w:fill="FFFFFF"/>
        <w:jc w:val="center"/>
        <w:rPr>
          <w:b/>
          <w:color w:val="7030A0"/>
          <w:szCs w:val="24"/>
        </w:rPr>
      </w:pPr>
      <w:r w:rsidRPr="00977649">
        <w:rPr>
          <w:rFonts w:ascii="Calibri" w:hAnsi="Calibri" w:cs="Calibri"/>
          <w:b/>
          <w:color w:val="7030A0"/>
          <w:szCs w:val="24"/>
        </w:rPr>
        <w:t>Waukesha, WI 53188</w:t>
      </w:r>
    </w:p>
    <w:sectPr w:rsidR="004606BB" w:rsidRPr="004606BB" w:rsidSect="004606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BB"/>
    <w:rsid w:val="0002344F"/>
    <w:rsid w:val="002467C9"/>
    <w:rsid w:val="002707E0"/>
    <w:rsid w:val="004606BB"/>
    <w:rsid w:val="0052368F"/>
    <w:rsid w:val="00B87393"/>
    <w:rsid w:val="00D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CCE3D-F9E4-4962-BBD6-B63CAAF0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BB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6BB"/>
    <w:rPr>
      <w:color w:val="808080"/>
    </w:rPr>
  </w:style>
  <w:style w:type="paragraph" w:styleId="Title">
    <w:name w:val="Title"/>
    <w:basedOn w:val="Normal"/>
    <w:link w:val="TitleChar"/>
    <w:qFormat/>
    <w:rsid w:val="004606BB"/>
    <w:pPr>
      <w:jc w:val="center"/>
    </w:pPr>
    <w:rPr>
      <w:b/>
      <w:i/>
      <w:sz w:val="28"/>
    </w:rPr>
  </w:style>
  <w:style w:type="character" w:customStyle="1" w:styleId="TitleChar">
    <w:name w:val="Title Char"/>
    <w:basedOn w:val="DefaultParagraphFont"/>
    <w:link w:val="Title"/>
    <w:rsid w:val="004606BB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Hyperlink">
    <w:name w:val="Hyperlink"/>
    <w:rsid w:val="004606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yley@co.manitowoc.wi.us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5EAA-F2DD-45DC-BC07-A9DEAF6E951C}"/>
      </w:docPartPr>
      <w:docPartBody>
        <w:p w:rsidR="00A70DD1" w:rsidRDefault="00B22973">
          <w:r w:rsidRPr="000C6DBC">
            <w:rPr>
              <w:rStyle w:val="PlaceholderText"/>
            </w:rPr>
            <w:t>Click here to enter text.</w:t>
          </w:r>
        </w:p>
      </w:docPartBody>
    </w:docPart>
    <w:docPart>
      <w:docPartPr>
        <w:name w:val="5CC2B795AC7444C4BCB5934D4B9DA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2B33-B2DD-4C8F-AA56-2ABDCAECEA77}"/>
      </w:docPartPr>
      <w:docPartBody>
        <w:p w:rsidR="00A70DD1" w:rsidRDefault="00B22973" w:rsidP="00B22973">
          <w:pPr>
            <w:pStyle w:val="5CC2B795AC7444C4BCB5934D4B9DABD0"/>
          </w:pPr>
          <w:r w:rsidRPr="000C6D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73"/>
    <w:rsid w:val="001D0A71"/>
    <w:rsid w:val="00A70DD1"/>
    <w:rsid w:val="00B22973"/>
    <w:rsid w:val="00D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973"/>
    <w:rPr>
      <w:color w:val="808080"/>
    </w:rPr>
  </w:style>
  <w:style w:type="paragraph" w:customStyle="1" w:styleId="5CC2B795AC7444C4BCB5934D4B9DABD0">
    <w:name w:val="5CC2B795AC7444C4BCB5934D4B9DABD0"/>
    <w:rsid w:val="00B2297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Shawano County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Tuma</dc:creator>
  <cp:keywords/>
  <dc:description/>
  <cp:lastModifiedBy>Debbie Paavola</cp:lastModifiedBy>
  <cp:revision>3</cp:revision>
  <dcterms:created xsi:type="dcterms:W3CDTF">2020-10-01T22:40:00Z</dcterms:created>
  <dcterms:modified xsi:type="dcterms:W3CDTF">2020-10-01T22:44:00Z</dcterms:modified>
</cp:coreProperties>
</file>